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3A" w:rsidRPr="00A66927" w:rsidRDefault="007C213A" w:rsidP="007C213A">
      <w:pPr>
        <w:spacing w:after="0"/>
        <w:rPr>
          <w:rFonts w:ascii="Times New Roman" w:hAnsi="Times New Roman" w:cs="Times New Roman"/>
          <w:b/>
        </w:rPr>
      </w:pPr>
      <w:r w:rsidRPr="00A66927">
        <w:rPr>
          <w:rFonts w:ascii="Times New Roman" w:hAnsi="Times New Roman" w:cs="Times New Roman"/>
          <w:b/>
        </w:rPr>
        <w:t>REPUBLIKA HRVATSKA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ŽUPANIJA SPLITSKO-DALMATINSKA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„RAVNE NJIVE“ SPLIT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21000 SPLIT, Sarajevska 30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112-03/16-01/71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2181-53-16-1</w:t>
      </w:r>
    </w:p>
    <w:p w:rsidR="007C213A" w:rsidRDefault="007C213A" w:rsidP="007C21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Split, 26. srpnja 2016. godine</w:t>
      </w:r>
    </w:p>
    <w:p w:rsidR="007C213A" w:rsidRDefault="007C213A" w:rsidP="007C213A">
      <w:pPr>
        <w:rPr>
          <w:rFonts w:ascii="Times New Roman" w:hAnsi="Times New Roman" w:cs="Times New Roman"/>
        </w:rPr>
      </w:pP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127. Zakona o odgoju i obrazovanju u osnovnoj i srednjoj školi (NN87/08, 86/09, 92/10, 105/10, 90/11, 16/12, 86/12, 126/12, 94/13, i 152/14), članaka 38.-42. Zakona o ustanovama (NN 76/93, 29/97, 47/99 i 35/08) i članka 71. Statuta Osnovne škole Ravne njive Split, Školski odbor je na svojoj 23. sjednici, održanoj 26. srpnja 2016. godine, većinom od četiri (4) glasa donio</w:t>
      </w:r>
    </w:p>
    <w:p w:rsidR="007C213A" w:rsidRDefault="007C213A" w:rsidP="007C213A">
      <w:pPr>
        <w:rPr>
          <w:rFonts w:ascii="Times New Roman" w:hAnsi="Times New Roman" w:cs="Times New Roman"/>
        </w:rPr>
      </w:pPr>
    </w:p>
    <w:p w:rsidR="007C213A" w:rsidRPr="00C4648B" w:rsidRDefault="007C213A" w:rsidP="007C213A">
      <w:pPr>
        <w:jc w:val="center"/>
        <w:rPr>
          <w:rFonts w:ascii="Times New Roman" w:hAnsi="Times New Roman" w:cs="Times New Roman"/>
          <w:b/>
          <w:sz w:val="24"/>
        </w:rPr>
      </w:pPr>
      <w:r w:rsidRPr="00C4648B">
        <w:rPr>
          <w:rFonts w:ascii="Times New Roman" w:hAnsi="Times New Roman" w:cs="Times New Roman"/>
          <w:b/>
          <w:sz w:val="24"/>
        </w:rPr>
        <w:t>O D L U K U</w:t>
      </w:r>
    </w:p>
    <w:p w:rsidR="007C213A" w:rsidRPr="00C4648B" w:rsidRDefault="007C213A" w:rsidP="007C213A">
      <w:pPr>
        <w:jc w:val="center"/>
        <w:rPr>
          <w:rFonts w:ascii="Times New Roman" w:hAnsi="Times New Roman" w:cs="Times New Roman"/>
          <w:b/>
          <w:sz w:val="24"/>
        </w:rPr>
      </w:pPr>
      <w:r w:rsidRPr="00C4648B">
        <w:rPr>
          <w:rFonts w:ascii="Times New Roman" w:hAnsi="Times New Roman" w:cs="Times New Roman"/>
          <w:b/>
          <w:sz w:val="24"/>
        </w:rPr>
        <w:t>o imenovanju ravnatelja škole</w:t>
      </w:r>
    </w:p>
    <w:p w:rsidR="007C213A" w:rsidRDefault="007C213A" w:rsidP="007C213A">
      <w:pPr>
        <w:rPr>
          <w:rFonts w:ascii="Times New Roman" w:hAnsi="Times New Roman" w:cs="Times New Roman"/>
        </w:rPr>
      </w:pP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Miljenko Bitanga, prof., imenuje se ravnateljem Osnovne škole Ravne njive Split na vrijeme od pet (5) godina s danom preuzimanja dužnosti 3. kolovoza 2016. godine.</w:t>
      </w:r>
    </w:p>
    <w:p w:rsidR="007C213A" w:rsidRDefault="007C213A" w:rsidP="007C213A">
      <w:pPr>
        <w:rPr>
          <w:rFonts w:ascii="Times New Roman" w:hAnsi="Times New Roman" w:cs="Times New Roman"/>
        </w:rPr>
      </w:pPr>
    </w:p>
    <w:p w:rsidR="007C213A" w:rsidRPr="00A66927" w:rsidRDefault="007C213A" w:rsidP="007C213A">
      <w:pPr>
        <w:jc w:val="center"/>
        <w:rPr>
          <w:rFonts w:ascii="Times New Roman" w:hAnsi="Times New Roman" w:cs="Times New Roman"/>
          <w:b/>
        </w:rPr>
      </w:pPr>
      <w:r w:rsidRPr="00A66927">
        <w:rPr>
          <w:rFonts w:ascii="Times New Roman" w:hAnsi="Times New Roman" w:cs="Times New Roman"/>
          <w:b/>
        </w:rPr>
        <w:t>Obrazloženje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Školski odbor Osnovne škole „Ravne njive“ Split raspisao je natječaj za imenovanje ravnatelja škole.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je objavljen 19. lipnja 2016. godine (nedjelja) u dnevnom tisku Slobodna Dalmacija.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skladu s člankom 127. stavkom 8. Zakona o odgoju i obrazovanju u osnovnoj i srednjoj školi, održane su sjednice Učiteljskog vijeća, zbora radnika te Vijeća roditelja, a nakon provedenog tajnog glasovanja navedena tijela dostavila su Školskom odboru pisane zaključke o stajalištima tih tijela u postupku izbora i imenovanja ravnatelja.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Školskog odbora javnim glasovanjem u skladu sa stavkom 9. članka 127. Zakona i odgoju i obrazovanju u osnovnoj i srednjoj školi za ravnatelja škole izabrali su gospodina Miljenka Bitangu.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127. stavcima 4. i 5. ministru Ministarstva znanosti, obrazovanja i športa dostavljena je dokumentacija o izboru ravnatelja radi dobivanja prethodne suglasnosti prije imenovanja (dokumentacija dostavljena 7. srpnja 2016.).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Prethodna suglasnost ministra MZOS-a nije uskraćena u roku od petnaest (15) dana od dana dostave te se sukladno članku 127. stavak 5. Zakona o odgoju i obrazovanju u osnovnoj i srednjoj školi smatra da je suglasnost dana.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Glede navedenoga Školski odbor Osnovne škole „Ravne njive“ Split odlučio je kao u izreci ove odluke.</w:t>
      </w:r>
    </w:p>
    <w:p w:rsidR="007C213A" w:rsidRDefault="007C213A" w:rsidP="007C213A">
      <w:pPr>
        <w:jc w:val="both"/>
        <w:rPr>
          <w:rFonts w:ascii="Times New Roman" w:hAnsi="Times New Roman" w:cs="Times New Roman"/>
        </w:rPr>
      </w:pPr>
      <w:r w:rsidRPr="00457A39">
        <w:rPr>
          <w:rFonts w:ascii="Times New Roman" w:hAnsi="Times New Roman" w:cs="Times New Roman"/>
          <w:b/>
        </w:rPr>
        <w:lastRenderedPageBreak/>
        <w:t xml:space="preserve">Pouka o pravnom lijeku: </w:t>
      </w:r>
      <w:r>
        <w:rPr>
          <w:rFonts w:ascii="Times New Roman" w:hAnsi="Times New Roman" w:cs="Times New Roman"/>
        </w:rPr>
        <w:t>Svaki prijavljeni kandidat na ovaj natječaj ima pravo pregledati natječajnu dokumentaciju i u roku od petnaest (15) dana od primitka ove Odluke o izboru i imenovanju ravnatelja zatražiti sudsku zaštitu pri Općinskom sudu mjesno nadležnom prema sjedištu Osnovne škole Ravne njive.</w:t>
      </w:r>
    </w:p>
    <w:p w:rsidR="007C213A" w:rsidRDefault="007C213A" w:rsidP="007C213A">
      <w:pPr>
        <w:pBdr>
          <w:bottom w:val="single" w:sz="12" w:space="1" w:color="auto"/>
        </w:pBd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Školskog odbora:</w:t>
      </w:r>
    </w:p>
    <w:p w:rsidR="007C213A" w:rsidRDefault="007C213A" w:rsidP="007C213A">
      <w:pPr>
        <w:pBdr>
          <w:bottom w:val="single" w:sz="12" w:space="1" w:color="auto"/>
        </w:pBd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7C213A" w:rsidRDefault="007C213A" w:rsidP="007C213A">
      <w:pPr>
        <w:pBdr>
          <w:bottom w:val="single" w:sz="12" w:space="1" w:color="auto"/>
        </w:pBdr>
        <w:ind w:left="566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Haidi</w:t>
      </w:r>
      <w:proofErr w:type="spellEnd"/>
      <w:r>
        <w:rPr>
          <w:rFonts w:ascii="Times New Roman" w:hAnsi="Times New Roman" w:cs="Times New Roman"/>
        </w:rPr>
        <w:t xml:space="preserve"> Mimica Tudor, prof.</w:t>
      </w:r>
    </w:p>
    <w:p w:rsidR="00724427" w:rsidRDefault="00724427"/>
    <w:sectPr w:rsidR="0072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3A"/>
    <w:rsid w:val="00724427"/>
    <w:rsid w:val="007C213A"/>
    <w:rsid w:val="00C4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cp:lastPrinted>2016-07-26T08:53:00Z</cp:lastPrinted>
  <dcterms:created xsi:type="dcterms:W3CDTF">2016-07-26T08:52:00Z</dcterms:created>
  <dcterms:modified xsi:type="dcterms:W3CDTF">2016-07-26T08:55:00Z</dcterms:modified>
</cp:coreProperties>
</file>