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18" w:rsidRDefault="0008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RAVNE NJIVE-</w:t>
      </w:r>
      <w:r>
        <w:rPr>
          <w:rFonts w:ascii="Times New Roman" w:hAnsi="Times New Roman"/>
          <w:b/>
          <w:sz w:val="24"/>
          <w:szCs w:val="24"/>
        </w:rPr>
        <w:br/>
        <w:t>NESLANOVAC</w:t>
      </w:r>
      <w:r>
        <w:rPr>
          <w:rFonts w:ascii="Times New Roman" w:hAnsi="Times New Roman"/>
          <w:sz w:val="24"/>
          <w:szCs w:val="24"/>
        </w:rPr>
        <w:br/>
        <w:t xml:space="preserve">Sarajevska ulica 30, </w:t>
      </w:r>
      <w:r>
        <w:rPr>
          <w:rFonts w:ascii="Times New Roman" w:hAnsi="Times New Roman"/>
          <w:sz w:val="24"/>
          <w:szCs w:val="24"/>
        </w:rPr>
        <w:br/>
        <w:t xml:space="preserve">21000 Split </w:t>
      </w:r>
      <w:r>
        <w:rPr>
          <w:rFonts w:ascii="Times New Roman" w:hAnsi="Times New Roman"/>
          <w:sz w:val="24"/>
          <w:szCs w:val="24"/>
        </w:rPr>
        <w:br/>
        <w:t>OIB: 32187511702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C1318">
        <w:tc>
          <w:tcPr>
            <w:tcW w:w="6379" w:type="dxa"/>
            <w:hideMark/>
          </w:tcPr>
          <w:p w:rsidR="003C1318" w:rsidRDefault="00080528">
            <w:pPr>
              <w:rPr>
                <w:rFonts w:ascii="Times New Roman" w:hAnsi="Times New Roman"/>
              </w:rPr>
            </w:pPr>
            <w:bookmarkStart w:id="0" w:name="_Hlk128748807"/>
            <w:r>
              <w:rPr>
                <w:rFonts w:ascii="Times New Roman" w:hAnsi="Times New Roman"/>
              </w:rPr>
              <w:t xml:space="preserve">KLASA:      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007-04/25-02/7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noProof/>
              </w:rPr>
              <w:t>2181-1-281-25-8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3C1318" w:rsidRDefault="00080528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3C1318" w:rsidRDefault="003C1318"/>
    <w:p w:rsidR="003C1318" w:rsidRDefault="003C1318">
      <w:pPr>
        <w:jc w:val="center"/>
        <w:rPr>
          <w:rFonts w:ascii="Times New Roman" w:hAnsi="Times New Roman"/>
          <w:sz w:val="24"/>
          <w:szCs w:val="24"/>
        </w:rPr>
      </w:pPr>
    </w:p>
    <w:p w:rsidR="003C1318" w:rsidRDefault="003C1318">
      <w:pPr>
        <w:jc w:val="center"/>
        <w:rPr>
          <w:rFonts w:ascii="Times New Roman" w:hAnsi="Times New Roman"/>
          <w:sz w:val="24"/>
          <w:szCs w:val="24"/>
        </w:rPr>
      </w:pPr>
    </w:p>
    <w:p w:rsidR="003C1318" w:rsidRDefault="000805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Školski odbor Osnovne škole Ravne njive-Neslanovac, Split na drugoj sjednici donosi: </w:t>
      </w:r>
    </w:p>
    <w:p w:rsidR="003C1318" w:rsidRDefault="00080528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 xml:space="preserve">ZAKLJUČAK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SA DRUGE SJEDNICE ŠKOLSKOG ODBORA OSNOVNE ŠKOLE RAVNE NJIVE-NESLANOVAC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, SPLIT ODRŽANE DANA </w:t>
      </w:r>
      <w:r>
        <w:rPr>
          <w:rFonts w:ascii="Times New Roman" w:hAnsi="Times New Roman"/>
          <w:b/>
          <w:sz w:val="24"/>
          <w:szCs w:val="24"/>
        </w:rPr>
        <w:br/>
        <w:t>29. TRAVNJA 2025. GODINE</w:t>
      </w:r>
      <w:r>
        <w:rPr>
          <w:rFonts w:ascii="Times New Roman" w:hAnsi="Times New Roman"/>
          <w:b/>
          <w:sz w:val="24"/>
          <w:szCs w:val="24"/>
        </w:rPr>
        <w:br/>
      </w:r>
    </w:p>
    <w:p w:rsidR="003C1318" w:rsidRDefault="003C1318">
      <w:pPr>
        <w:rPr>
          <w:rFonts w:ascii="Times New Roman" w:hAnsi="Times New Roman"/>
          <w:sz w:val="24"/>
          <w:szCs w:val="24"/>
        </w:rPr>
      </w:pPr>
    </w:p>
    <w:p w:rsidR="003C1318" w:rsidRDefault="0008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AD.1.</w:t>
      </w:r>
      <w:r>
        <w:rPr>
          <w:rFonts w:ascii="Times New Roman" w:hAnsi="Times New Roman"/>
          <w:sz w:val="24"/>
          <w:szCs w:val="24"/>
        </w:rPr>
        <w:t xml:space="preserve"> Usvajanje zapisnika s prve, konstituirajuće sjednice Školskog odbora Osnovne škole Ravne njive-Neslanovac, Split – usvaja se</w:t>
      </w:r>
    </w:p>
    <w:p w:rsidR="003C1318" w:rsidRDefault="0008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AD.2. </w:t>
      </w:r>
      <w:r>
        <w:rPr>
          <w:rFonts w:ascii="Times New Roman" w:hAnsi="Times New Roman"/>
          <w:sz w:val="24"/>
          <w:szCs w:val="24"/>
        </w:rPr>
        <w:t xml:space="preserve">Odluka o razrješenju ravnatelja Miljenka Bitange s danom 31. kolovoza 2025.godine – </w:t>
      </w:r>
      <w:r w:rsidR="009C4C79">
        <w:rPr>
          <w:rFonts w:ascii="Times New Roman" w:hAnsi="Times New Roman"/>
          <w:sz w:val="24"/>
          <w:szCs w:val="24"/>
        </w:rPr>
        <w:t xml:space="preserve">zbog odlaska u mirovinu, </w:t>
      </w:r>
      <w:r>
        <w:rPr>
          <w:rFonts w:ascii="Times New Roman" w:hAnsi="Times New Roman"/>
          <w:sz w:val="24"/>
          <w:szCs w:val="24"/>
        </w:rPr>
        <w:t>donosi se</w:t>
      </w:r>
    </w:p>
    <w:p w:rsidR="003C1318" w:rsidRDefault="00080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AD.3. </w:t>
      </w:r>
      <w:r>
        <w:rPr>
          <w:rFonts w:ascii="Times New Roman" w:hAnsi="Times New Roman"/>
          <w:sz w:val="24"/>
          <w:szCs w:val="24"/>
        </w:rPr>
        <w:t xml:space="preserve">Odluka o raspisivanju natječaja za imenovanje ravnatelja/ice Osnovne škole Ravne njive-Neslanovac, Split – donosi se </w:t>
      </w:r>
    </w:p>
    <w:p w:rsidR="003C1318" w:rsidRDefault="003C1318">
      <w:pPr>
        <w:rPr>
          <w:rFonts w:ascii="Times New Roman" w:hAnsi="Times New Roman"/>
          <w:sz w:val="24"/>
          <w:szCs w:val="24"/>
        </w:rPr>
      </w:pPr>
    </w:p>
    <w:p w:rsidR="003C1318" w:rsidRDefault="003C1318">
      <w:pPr>
        <w:rPr>
          <w:rFonts w:ascii="Times New Roman" w:hAnsi="Times New Roman"/>
          <w:sz w:val="24"/>
          <w:szCs w:val="24"/>
        </w:rPr>
      </w:pPr>
    </w:p>
    <w:p w:rsidR="003C1318" w:rsidRDefault="003C1318">
      <w:pPr>
        <w:rPr>
          <w:rFonts w:ascii="Times New Roman" w:hAnsi="Times New Roman"/>
          <w:sz w:val="24"/>
          <w:szCs w:val="24"/>
        </w:rPr>
      </w:pPr>
    </w:p>
    <w:p w:rsidR="003C1318" w:rsidRDefault="000805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Jeronim Lozić, prof. </w:t>
      </w:r>
    </w:p>
    <w:p w:rsidR="003C1318" w:rsidRDefault="003C1318"/>
    <w:p w:rsidR="003C1318" w:rsidRDefault="003C1318"/>
    <w:p w:rsidR="003C1318" w:rsidRDefault="003C1318"/>
    <w:sectPr w:rsidR="003C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18"/>
    <w:rsid w:val="00080528"/>
    <w:rsid w:val="00332AF7"/>
    <w:rsid w:val="003C1318"/>
    <w:rsid w:val="009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5302-F6F6-4EC0-8745-FB20264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Bonaci</cp:lastModifiedBy>
  <cp:revision>2</cp:revision>
  <dcterms:created xsi:type="dcterms:W3CDTF">2025-05-22T07:36:00Z</dcterms:created>
  <dcterms:modified xsi:type="dcterms:W3CDTF">2025-05-22T07:36:00Z</dcterms:modified>
</cp:coreProperties>
</file>