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E75A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OSNOVNA ŠKOLA „RAVNE NJIVE-NESLANOVAC“ SPLIT</w:t>
      </w:r>
    </w:p>
    <w:p w14:paraId="40111E2B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Sarajevska 30</w:t>
      </w:r>
    </w:p>
    <w:p w14:paraId="6BBF337B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21000 Split</w:t>
      </w:r>
    </w:p>
    <w:p w14:paraId="2126EA0D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</w:p>
    <w:p w14:paraId="6CEDABA5" w14:textId="399C6E77" w:rsidR="00240345" w:rsidRPr="006474A8" w:rsidRDefault="00680BA9" w:rsidP="00240345">
      <w:pPr>
        <w:spacing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112-02/22-01/0</w:t>
      </w:r>
      <w:r w:rsidR="00CC26A5">
        <w:rPr>
          <w:rFonts w:ascii="Arial" w:hAnsi="Arial" w:cs="Arial"/>
          <w:lang w:val="pl-PL"/>
        </w:rPr>
        <w:t>2</w:t>
      </w:r>
    </w:p>
    <w:p w14:paraId="74DEB83F" w14:textId="5CA319DF" w:rsidR="00240345" w:rsidRPr="006474A8" w:rsidRDefault="00680BA9" w:rsidP="00240345">
      <w:pPr>
        <w:spacing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2181-1-281-22</w:t>
      </w:r>
      <w:r w:rsidR="00B2455E" w:rsidRPr="006474A8">
        <w:rPr>
          <w:rFonts w:ascii="Arial" w:hAnsi="Arial" w:cs="Arial"/>
          <w:lang w:val="pl-PL"/>
        </w:rPr>
        <w:t>-9</w:t>
      </w:r>
    </w:p>
    <w:p w14:paraId="1F4F4AE4" w14:textId="6A852839" w:rsidR="00240345" w:rsidRPr="006474A8" w:rsidRDefault="00CC26A5" w:rsidP="00240345">
      <w:pPr>
        <w:spacing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Split, 12. svibnja</w:t>
      </w:r>
      <w:r w:rsidR="003351DB">
        <w:rPr>
          <w:rFonts w:ascii="Arial" w:hAnsi="Arial" w:cs="Arial"/>
          <w:lang w:val="pl-PL"/>
        </w:rPr>
        <w:t xml:space="preserve"> 2022</w:t>
      </w:r>
      <w:r w:rsidR="00240345" w:rsidRPr="006474A8">
        <w:rPr>
          <w:rFonts w:ascii="Arial" w:hAnsi="Arial" w:cs="Arial"/>
          <w:lang w:val="pl-PL"/>
        </w:rPr>
        <w:t xml:space="preserve">. g.   </w:t>
      </w:r>
    </w:p>
    <w:p w14:paraId="3FF8C600" w14:textId="77777777" w:rsidR="00B26783" w:rsidRPr="00721511" w:rsidRDefault="00240345" w:rsidP="00240345">
      <w:pPr>
        <w:spacing w:line="240" w:lineRule="auto"/>
        <w:rPr>
          <w:rFonts w:ascii="Arial" w:hAnsi="Arial" w:cs="Arial"/>
        </w:rPr>
      </w:pPr>
      <w:r w:rsidRPr="00240345">
        <w:rPr>
          <w:rFonts w:ascii="Arial" w:hAnsi="Arial" w:cs="Arial"/>
          <w:lang w:val="pl-PL"/>
        </w:rPr>
        <w:t xml:space="preserve">  </w:t>
      </w:r>
    </w:p>
    <w:p w14:paraId="45D0B82E" w14:textId="77777777" w:rsidR="008A01A8" w:rsidRDefault="00B26783" w:rsidP="00BF4EBA">
      <w:pPr>
        <w:spacing w:line="240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Na </w:t>
      </w:r>
      <w:r w:rsidRPr="00D95C8D">
        <w:rPr>
          <w:rFonts w:ascii="Arial" w:hAnsi="Arial" w:cs="Arial"/>
        </w:rPr>
        <w:t xml:space="preserve">temelju </w:t>
      </w:r>
      <w:r w:rsidR="0009030F" w:rsidRPr="00D95C8D">
        <w:rPr>
          <w:rFonts w:ascii="Arial" w:hAnsi="Arial" w:cs="Arial"/>
        </w:rPr>
        <w:t>član</w:t>
      </w:r>
      <w:r w:rsidR="007F4408" w:rsidRPr="00D95C8D">
        <w:rPr>
          <w:rFonts w:ascii="Arial" w:hAnsi="Arial" w:cs="Arial"/>
        </w:rPr>
        <w:t>ka 14</w:t>
      </w:r>
      <w:r w:rsidR="00123F01" w:rsidRPr="00D95C8D">
        <w:rPr>
          <w:rFonts w:ascii="Arial" w:hAnsi="Arial" w:cs="Arial"/>
        </w:rPr>
        <w:t>.</w:t>
      </w:r>
      <w:r w:rsidR="0094478D">
        <w:rPr>
          <w:rFonts w:ascii="Arial" w:hAnsi="Arial" w:cs="Arial"/>
        </w:rPr>
        <w:t xml:space="preserve"> stavak 5.</w:t>
      </w:r>
      <w:r w:rsidR="00123F01" w:rsidRPr="00D95C8D">
        <w:rPr>
          <w:rFonts w:ascii="Arial" w:hAnsi="Arial" w:cs="Arial"/>
        </w:rPr>
        <w:t xml:space="preserve"> </w:t>
      </w:r>
      <w:r w:rsidR="008A01A8" w:rsidRPr="00D95C8D">
        <w:rPr>
          <w:rFonts w:ascii="Arial" w:hAnsi="Arial" w:cs="Arial"/>
        </w:rPr>
        <w:t xml:space="preserve">Pravilnika o postupku </w:t>
      </w:r>
      <w:r w:rsidR="008A01A8">
        <w:rPr>
          <w:rFonts w:ascii="Arial" w:hAnsi="Arial" w:cs="Arial"/>
        </w:rPr>
        <w:t>zapošljavanja te procjeni i vrednovanju kandidata za zapošljavanje</w:t>
      </w:r>
      <w:r w:rsidR="00A355C4">
        <w:rPr>
          <w:rFonts w:ascii="Arial" w:hAnsi="Arial" w:cs="Arial"/>
        </w:rPr>
        <w:t xml:space="preserve"> O</w:t>
      </w:r>
      <w:r w:rsidR="0094478D">
        <w:rPr>
          <w:rFonts w:ascii="Arial" w:hAnsi="Arial" w:cs="Arial"/>
        </w:rPr>
        <w:t>snovne škole „Ravne njive-</w:t>
      </w:r>
      <w:proofErr w:type="spellStart"/>
      <w:r w:rsidR="0094478D">
        <w:rPr>
          <w:rFonts w:ascii="Arial" w:hAnsi="Arial" w:cs="Arial"/>
        </w:rPr>
        <w:t>Neslanovac</w:t>
      </w:r>
      <w:proofErr w:type="spellEnd"/>
      <w:r w:rsidR="0042136E">
        <w:rPr>
          <w:rFonts w:ascii="Arial" w:hAnsi="Arial" w:cs="Arial"/>
        </w:rPr>
        <w:t>“</w:t>
      </w:r>
      <w:r w:rsidR="0094478D">
        <w:rPr>
          <w:rFonts w:ascii="Arial" w:hAnsi="Arial" w:cs="Arial"/>
        </w:rPr>
        <w:t xml:space="preserve"> Split</w:t>
      </w:r>
      <w:r w:rsidR="00B2455E">
        <w:rPr>
          <w:rFonts w:ascii="Arial" w:hAnsi="Arial" w:cs="Arial"/>
        </w:rPr>
        <w:t>,</w:t>
      </w:r>
      <w:r w:rsidR="008A01A8">
        <w:rPr>
          <w:rFonts w:ascii="Arial" w:hAnsi="Arial" w:cs="Arial"/>
        </w:rPr>
        <w:t xml:space="preserve"> </w:t>
      </w:r>
      <w:r w:rsidR="00123F01">
        <w:rPr>
          <w:rFonts w:ascii="Arial" w:hAnsi="Arial" w:cs="Arial"/>
        </w:rPr>
        <w:t>Povjerenstvo za procjenu i vrednovanje kandidata za zapošljavanje d</w:t>
      </w:r>
      <w:r w:rsidR="008A01A8">
        <w:rPr>
          <w:rFonts w:ascii="Arial" w:hAnsi="Arial" w:cs="Arial"/>
        </w:rPr>
        <w:t>onosi:</w:t>
      </w:r>
    </w:p>
    <w:p w14:paraId="73368FCE" w14:textId="77777777"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14:paraId="0F37BC8A" w14:textId="77777777" w:rsidR="00B26783" w:rsidRPr="00DD2D67" w:rsidRDefault="00B26783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>ODLUKU</w:t>
      </w:r>
    </w:p>
    <w:p w14:paraId="6848A06B" w14:textId="77777777" w:rsidR="004E1E7D" w:rsidRPr="00DD2D67" w:rsidRDefault="0009030F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 xml:space="preserve">o načinu procjene odnosno testiranja kandidata prijavljenih na natječaj </w:t>
      </w:r>
    </w:p>
    <w:p w14:paraId="453F221B" w14:textId="77777777" w:rsidR="0009030F" w:rsidRDefault="0009030F" w:rsidP="00B26783">
      <w:pPr>
        <w:spacing w:line="240" w:lineRule="auto"/>
        <w:jc w:val="center"/>
        <w:rPr>
          <w:rFonts w:ascii="Arial" w:hAnsi="Arial" w:cs="Arial"/>
        </w:rPr>
      </w:pPr>
    </w:p>
    <w:p w14:paraId="220C3B9B" w14:textId="77777777" w:rsidR="00B26783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  <w:r w:rsidR="00EF4CA9">
        <w:rPr>
          <w:rFonts w:ascii="Arial" w:hAnsi="Arial" w:cs="Arial"/>
        </w:rPr>
        <w:t>.</w:t>
      </w:r>
    </w:p>
    <w:p w14:paraId="146FBE1E" w14:textId="596B9210" w:rsidR="006547B2" w:rsidRDefault="0009030F" w:rsidP="00CC26A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 natječaj objavljen</w:t>
      </w:r>
      <w:r w:rsidR="006547B2">
        <w:rPr>
          <w:rFonts w:ascii="Arial" w:hAnsi="Arial" w:cs="Arial"/>
        </w:rPr>
        <w:t xml:space="preserve"> </w:t>
      </w:r>
      <w:r w:rsidR="005F6550">
        <w:rPr>
          <w:rFonts w:ascii="Arial" w:hAnsi="Arial" w:cs="Arial"/>
        </w:rPr>
        <w:t xml:space="preserve">dana </w:t>
      </w:r>
      <w:r w:rsidR="000A303C">
        <w:rPr>
          <w:rFonts w:ascii="Arial" w:hAnsi="Arial" w:cs="Arial"/>
        </w:rPr>
        <w:t>0</w:t>
      </w:r>
      <w:r w:rsidR="00CC26A5">
        <w:rPr>
          <w:rFonts w:ascii="Arial" w:hAnsi="Arial" w:cs="Arial"/>
        </w:rPr>
        <w:t>6.05</w:t>
      </w:r>
      <w:r w:rsidR="003351DB">
        <w:rPr>
          <w:rFonts w:ascii="Arial" w:hAnsi="Arial" w:cs="Arial"/>
        </w:rPr>
        <w:t>.2022</w:t>
      </w:r>
      <w:r w:rsidR="00BF4EBA">
        <w:rPr>
          <w:rFonts w:ascii="Arial" w:hAnsi="Arial" w:cs="Arial"/>
        </w:rPr>
        <w:t xml:space="preserve">. </w:t>
      </w:r>
      <w:r w:rsidR="00BF4EBA">
        <w:rPr>
          <w:rFonts w:ascii="Arial" w:hAnsi="Arial" w:cs="Arial"/>
          <w:color w:val="000000"/>
        </w:rPr>
        <w:t>na mrežnoj</w:t>
      </w:r>
      <w:r w:rsidR="005F6550" w:rsidRPr="001E4267">
        <w:rPr>
          <w:rFonts w:ascii="Arial" w:hAnsi="Arial" w:cs="Arial"/>
          <w:color w:val="000000"/>
        </w:rPr>
        <w:t xml:space="preserve"> </w:t>
      </w:r>
      <w:r w:rsidR="00BF4EBA">
        <w:rPr>
          <w:rFonts w:ascii="Arial" w:hAnsi="Arial" w:cs="Arial"/>
          <w:bCs/>
          <w:color w:val="000000"/>
          <w:lang w:eastAsia="hr-HR"/>
        </w:rPr>
        <w:t>stranici i oglasnoj ploči</w:t>
      </w:r>
      <w:r w:rsidR="005F6550" w:rsidRPr="001E4267">
        <w:rPr>
          <w:rFonts w:ascii="Arial" w:hAnsi="Arial" w:cs="Arial"/>
          <w:bCs/>
          <w:color w:val="000000"/>
          <w:lang w:eastAsia="hr-HR"/>
        </w:rPr>
        <w:t xml:space="preserve"> Hrvatskog za</w:t>
      </w:r>
      <w:r w:rsidR="00BF4EBA">
        <w:rPr>
          <w:rFonts w:ascii="Arial" w:hAnsi="Arial" w:cs="Arial"/>
          <w:bCs/>
          <w:color w:val="000000"/>
          <w:lang w:eastAsia="hr-HR"/>
        </w:rPr>
        <w:t>voda za zapošljavanje te mrežnoj</w:t>
      </w:r>
      <w:r w:rsidR="00BF4EBA">
        <w:rPr>
          <w:rFonts w:ascii="Arial" w:hAnsi="Arial" w:cs="Arial"/>
          <w:bCs/>
          <w:lang w:eastAsia="hr-HR"/>
        </w:rPr>
        <w:t xml:space="preserve"> stranici</w:t>
      </w:r>
      <w:r w:rsidR="005F6550" w:rsidRPr="003120CB">
        <w:rPr>
          <w:rFonts w:ascii="Arial" w:hAnsi="Arial" w:cs="Arial"/>
          <w:bCs/>
          <w:lang w:eastAsia="hr-HR"/>
        </w:rPr>
        <w:t xml:space="preserve"> i </w:t>
      </w:r>
      <w:r w:rsidR="005F6550" w:rsidRPr="00BF4EBA">
        <w:rPr>
          <w:rFonts w:ascii="Arial" w:hAnsi="Arial" w:cs="Arial"/>
          <w:bCs/>
          <w:color w:val="000000"/>
          <w:lang w:eastAsia="hr-HR"/>
        </w:rPr>
        <w:t>oglasnoj ploči</w:t>
      </w:r>
      <w:r w:rsidR="00BF4EBA">
        <w:rPr>
          <w:rFonts w:ascii="Arial" w:hAnsi="Arial" w:cs="Arial"/>
          <w:bCs/>
          <w:color w:val="000000"/>
          <w:lang w:eastAsia="hr-HR"/>
        </w:rPr>
        <w:t xml:space="preserve"> Osnovne škole „Ravne njive-</w:t>
      </w:r>
      <w:proofErr w:type="spellStart"/>
      <w:r w:rsidR="00BF4EBA">
        <w:rPr>
          <w:rFonts w:ascii="Arial" w:hAnsi="Arial" w:cs="Arial"/>
          <w:bCs/>
          <w:color w:val="000000"/>
          <w:lang w:eastAsia="hr-HR"/>
        </w:rPr>
        <w:t>Neslanovac</w:t>
      </w:r>
      <w:proofErr w:type="spellEnd"/>
      <w:r w:rsidR="00BF4EBA">
        <w:rPr>
          <w:rFonts w:ascii="Arial" w:hAnsi="Arial" w:cs="Arial"/>
          <w:bCs/>
          <w:color w:val="000000"/>
          <w:lang w:eastAsia="hr-HR"/>
        </w:rPr>
        <w:t>“ Split</w:t>
      </w:r>
      <w:r w:rsidR="005F6550" w:rsidRPr="00F131E8"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</w:rPr>
        <w:t>za radn</w:t>
      </w:r>
      <w:r w:rsidR="005F6550">
        <w:rPr>
          <w:rFonts w:ascii="Arial" w:hAnsi="Arial" w:cs="Arial"/>
        </w:rPr>
        <w:t>o</w:t>
      </w:r>
      <w:r w:rsidRPr="005F655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mjest</w:t>
      </w:r>
      <w:r w:rsidR="005F6550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</w:p>
    <w:p w14:paraId="694552B0" w14:textId="23820CC5" w:rsidR="00CC26A5" w:rsidRDefault="00CC26A5" w:rsidP="00CC26A5">
      <w:pPr>
        <w:jc w:val="both"/>
        <w:rPr>
          <w:rFonts w:ascii="Arial" w:hAnsi="Arial" w:cs="Arial"/>
          <w:color w:val="000000"/>
        </w:rPr>
      </w:pPr>
    </w:p>
    <w:p w14:paraId="4F30AB72" w14:textId="43D7C86F" w:rsidR="00CC26A5" w:rsidRPr="00CC26A5" w:rsidRDefault="00CC26A5" w:rsidP="00CC26A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TAJNIK/ICA ŠKOLE</w:t>
      </w:r>
    </w:p>
    <w:p w14:paraId="1DDD3EE5" w14:textId="075C066D" w:rsidR="008A54C5" w:rsidRPr="00010625" w:rsidRDefault="00E704AD" w:rsidP="002A07B6">
      <w:pPr>
        <w:spacing w:line="240" w:lineRule="auto"/>
        <w:jc w:val="center"/>
        <w:rPr>
          <w:rFonts w:ascii="Arial" w:hAnsi="Arial" w:cs="Arial"/>
          <w:color w:val="00B0F0"/>
        </w:rPr>
      </w:pPr>
      <w:r w:rsidRPr="00010625">
        <w:rPr>
          <w:rFonts w:ascii="Arial" w:hAnsi="Arial" w:cs="Arial"/>
        </w:rPr>
        <w:t xml:space="preserve">na </w:t>
      </w:r>
      <w:r w:rsidR="008A54C5" w:rsidRPr="00010625">
        <w:rPr>
          <w:rFonts w:ascii="Arial" w:hAnsi="Arial" w:cs="Arial"/>
        </w:rPr>
        <w:t>od</w:t>
      </w:r>
      <w:r w:rsidRPr="00010625">
        <w:rPr>
          <w:rFonts w:ascii="Arial" w:hAnsi="Arial" w:cs="Arial"/>
        </w:rPr>
        <w:t xml:space="preserve">ređeno puno radno vrijeme od </w:t>
      </w:r>
      <w:r w:rsidR="003351DB">
        <w:rPr>
          <w:rFonts w:ascii="Arial" w:hAnsi="Arial" w:cs="Arial"/>
        </w:rPr>
        <w:t>40</w:t>
      </w:r>
      <w:r w:rsidR="008A54C5" w:rsidRPr="00010625">
        <w:rPr>
          <w:rFonts w:ascii="Arial" w:hAnsi="Arial" w:cs="Arial"/>
        </w:rPr>
        <w:t xml:space="preserve"> sati tjedno</w:t>
      </w:r>
    </w:p>
    <w:p w14:paraId="4BC2A14C" w14:textId="77777777" w:rsidR="0009030F" w:rsidRDefault="0009030F" w:rsidP="00573D2C">
      <w:pPr>
        <w:spacing w:line="240" w:lineRule="auto"/>
        <w:rPr>
          <w:rFonts w:ascii="Arial" w:hAnsi="Arial" w:cs="Arial"/>
        </w:rPr>
      </w:pPr>
    </w:p>
    <w:p w14:paraId="04B2ACBE" w14:textId="77777777" w:rsidR="0009030F" w:rsidRDefault="0009030F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14:paraId="5599971D" w14:textId="77777777" w:rsidR="0009030F" w:rsidRDefault="0009030F" w:rsidP="00573D2C">
      <w:pPr>
        <w:spacing w:line="240" w:lineRule="auto"/>
        <w:rPr>
          <w:rFonts w:ascii="Arial" w:hAnsi="Arial" w:cs="Arial"/>
        </w:rPr>
      </w:pPr>
    </w:p>
    <w:p w14:paraId="0047262E" w14:textId="77777777" w:rsidR="0094478D" w:rsidRPr="00B2455E" w:rsidRDefault="00B2455E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USMENO TESTIRANJE</w:t>
      </w:r>
    </w:p>
    <w:p w14:paraId="449062BD" w14:textId="7C87738A" w:rsidR="0094478D" w:rsidRPr="00CC26A5" w:rsidRDefault="0094478D" w:rsidP="00CC26A5">
      <w:pPr>
        <w:pStyle w:val="Odlomakpopisa"/>
        <w:numPr>
          <w:ilvl w:val="0"/>
          <w:numId w:val="10"/>
        </w:num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CC26A5">
        <w:rPr>
          <w:rFonts w:ascii="Arial" w:eastAsia="Times New Roman" w:hAnsi="Arial" w:cs="Arial"/>
          <w:color w:val="000000"/>
          <w:lang w:eastAsia="hr-HR"/>
        </w:rPr>
        <w:t>poznavanje propisa</w:t>
      </w:r>
      <w:r w:rsidR="00A43456" w:rsidRPr="00CC26A5">
        <w:rPr>
          <w:rFonts w:ascii="Arial" w:eastAsia="Times New Roman" w:hAnsi="Arial" w:cs="Arial"/>
          <w:color w:val="000000"/>
          <w:lang w:eastAsia="hr-HR"/>
        </w:rPr>
        <w:t xml:space="preserve"> koji se odnose na djelatnost osnovnog obrazovanja</w:t>
      </w:r>
    </w:p>
    <w:p w14:paraId="23CF3FFB" w14:textId="77777777" w:rsidR="00573D2C" w:rsidRPr="00B2455E" w:rsidRDefault="00573D2C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14:paraId="60D63874" w14:textId="77777777" w:rsidR="0094478D" w:rsidRPr="00B023B0" w:rsidRDefault="0094478D" w:rsidP="00C561D1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IZVORI:</w:t>
      </w:r>
    </w:p>
    <w:p w14:paraId="1540A3CB" w14:textId="77777777" w:rsidR="00B023B0" w:rsidRPr="00B023B0" w:rsidRDefault="00B023B0" w:rsidP="00B023B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0045899" w14:textId="77777777" w:rsidR="00CC26A5" w:rsidRPr="00CC26A5" w:rsidRDefault="00CC26A5" w:rsidP="00CC26A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CC26A5">
        <w:rPr>
          <w:rFonts w:ascii="Times New Roman" w:eastAsia="Times New Roman" w:hAnsi="Times New Roman" w:cs="Times New Roman"/>
          <w:lang w:eastAsia="hr-HR"/>
        </w:rPr>
        <w:t>Zakon o odgoju i obrazovanju u osnovnoj i srednjoj školi (NN br. 87/08, 86/09, 92/10, 105/10, 90/11, 16/12, 86/12, 94/13, 152/14, 7/17, 68/18, 98/19 i 64/20),</w:t>
      </w:r>
    </w:p>
    <w:p w14:paraId="21C7D8F9" w14:textId="77777777" w:rsidR="00CC26A5" w:rsidRPr="00CC26A5" w:rsidRDefault="00CC26A5" w:rsidP="00CC26A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CC26A5">
        <w:rPr>
          <w:rFonts w:ascii="Times New Roman" w:eastAsia="Times New Roman" w:hAnsi="Times New Roman" w:cs="Times New Roman"/>
          <w:lang w:eastAsia="hr-HR"/>
        </w:rPr>
        <w:t>Zakon o radu (NN br. 93/14.,127/17. i 98/19)</w:t>
      </w:r>
    </w:p>
    <w:p w14:paraId="0ADB97CF" w14:textId="77777777" w:rsidR="00CC26A5" w:rsidRPr="00CC26A5" w:rsidRDefault="00CC26A5" w:rsidP="00CC26A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CC26A5">
        <w:rPr>
          <w:rFonts w:ascii="Times New Roman" w:eastAsia="Times New Roman" w:hAnsi="Times New Roman" w:cs="Times New Roman"/>
          <w:lang w:eastAsia="hr-HR"/>
        </w:rPr>
        <w:t>Zakon o uredskom poslovanju (NN 7/09)</w:t>
      </w:r>
    </w:p>
    <w:p w14:paraId="255BA164" w14:textId="77777777" w:rsidR="00CC26A5" w:rsidRPr="00CC26A5" w:rsidRDefault="00CC26A5" w:rsidP="00CC26A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CC26A5">
        <w:rPr>
          <w:rFonts w:ascii="Times New Roman" w:eastAsia="Times New Roman" w:hAnsi="Times New Roman" w:cs="Times New Roman"/>
          <w:lang w:eastAsia="hr-HR"/>
        </w:rPr>
        <w:t>Kolektivni ugovor za zaposlenike u osnovnoškolskim ustanovama (NN br. 51/18.)</w:t>
      </w:r>
    </w:p>
    <w:p w14:paraId="474B2DDA" w14:textId="77777777" w:rsidR="00CC26A5" w:rsidRPr="00CC26A5" w:rsidRDefault="00CC26A5" w:rsidP="00CC26A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CC26A5">
        <w:rPr>
          <w:rFonts w:ascii="Times New Roman" w:eastAsia="Times New Roman" w:hAnsi="Times New Roman" w:cs="Times New Roman"/>
          <w:lang w:eastAsia="hr-HR"/>
        </w:rPr>
        <w:t>Pravilnik o djelokrugu rada tajnika te administrativno - tehničkim i pomoćnim poslovima koji se obavljaju u osnovnoj školi (NN br. 40/14.)</w:t>
      </w:r>
    </w:p>
    <w:p w14:paraId="2A2AEAB3" w14:textId="77777777" w:rsidR="00CC26A5" w:rsidRPr="00CC26A5" w:rsidRDefault="00CC26A5" w:rsidP="00CC26A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CC26A5">
        <w:rPr>
          <w:rFonts w:ascii="Times New Roman" w:eastAsia="Times New Roman" w:hAnsi="Times New Roman" w:cs="Times New Roman"/>
          <w:lang w:eastAsia="hr-HR"/>
        </w:rPr>
        <w:t xml:space="preserve">Statut OŠ Ravne Njive - </w:t>
      </w:r>
      <w:proofErr w:type="spellStart"/>
      <w:r w:rsidRPr="00CC26A5">
        <w:rPr>
          <w:rFonts w:ascii="Times New Roman" w:eastAsia="Times New Roman" w:hAnsi="Times New Roman" w:cs="Times New Roman"/>
          <w:lang w:eastAsia="hr-HR"/>
        </w:rPr>
        <w:t>Nelanovac</w:t>
      </w:r>
      <w:proofErr w:type="spellEnd"/>
    </w:p>
    <w:p w14:paraId="22A14E63" w14:textId="77777777" w:rsidR="00B2455E" w:rsidRDefault="00B2455E" w:rsidP="0009030F">
      <w:pPr>
        <w:spacing w:line="240" w:lineRule="auto"/>
        <w:jc w:val="center"/>
        <w:rPr>
          <w:rFonts w:ascii="Arial" w:hAnsi="Arial" w:cs="Arial"/>
        </w:rPr>
      </w:pPr>
    </w:p>
    <w:p w14:paraId="2148E0A4" w14:textId="77777777" w:rsidR="00204F29" w:rsidRPr="00721511" w:rsidRDefault="00204F29" w:rsidP="007F4408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II</w:t>
      </w:r>
      <w:r w:rsidR="00B023B0">
        <w:rPr>
          <w:rFonts w:ascii="Arial" w:hAnsi="Arial" w:cs="Arial"/>
        </w:rPr>
        <w:t>.</w:t>
      </w:r>
    </w:p>
    <w:p w14:paraId="03DEC1A8" w14:textId="10F18FEF" w:rsidR="00B023B0" w:rsidRDefault="003351DB" w:rsidP="00204F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B05D5" w:rsidRPr="00721511">
        <w:rPr>
          <w:rFonts w:ascii="Arial" w:hAnsi="Arial" w:cs="Arial"/>
        </w:rPr>
        <w:t>Ova Odluka stupa na snagu danom donošenja.</w:t>
      </w:r>
      <w:r w:rsidR="00204F29" w:rsidRPr="00721511">
        <w:rPr>
          <w:rFonts w:ascii="Arial" w:hAnsi="Arial" w:cs="Arial"/>
        </w:rPr>
        <w:t xml:space="preserve">  </w:t>
      </w:r>
    </w:p>
    <w:p w14:paraId="1611E40E" w14:textId="2967469D" w:rsidR="00C561D1" w:rsidRPr="00721511" w:rsidRDefault="00C561D1" w:rsidP="00204F29">
      <w:pPr>
        <w:spacing w:line="240" w:lineRule="auto"/>
        <w:rPr>
          <w:rFonts w:ascii="Arial" w:hAnsi="Arial" w:cs="Arial"/>
        </w:rPr>
      </w:pPr>
    </w:p>
    <w:p w14:paraId="4766A6DB" w14:textId="77777777" w:rsidR="00986553" w:rsidRDefault="00986553" w:rsidP="002A07B6">
      <w:pPr>
        <w:spacing w:line="240" w:lineRule="auto"/>
        <w:ind w:left="6372"/>
        <w:rPr>
          <w:rFonts w:ascii="Arial" w:hAnsi="Arial" w:cs="Arial"/>
        </w:rPr>
      </w:pPr>
    </w:p>
    <w:p w14:paraId="481BFB1F" w14:textId="23708C5C" w:rsidR="00573D2C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8B05D5">
        <w:rPr>
          <w:rFonts w:ascii="Arial" w:hAnsi="Arial" w:cs="Arial"/>
        </w:rPr>
        <w:t>P</w:t>
      </w:r>
      <w:r w:rsidR="00526CE0">
        <w:rPr>
          <w:rFonts w:ascii="Arial" w:hAnsi="Arial" w:cs="Arial"/>
        </w:rPr>
        <w:t>redsjednik</w:t>
      </w:r>
      <w:r w:rsidR="008B05D5" w:rsidRPr="00910C4A">
        <w:rPr>
          <w:rFonts w:ascii="Arial" w:hAnsi="Arial" w:cs="Arial"/>
          <w:color w:val="00B0F0"/>
        </w:rPr>
        <w:t xml:space="preserve"> </w:t>
      </w:r>
      <w:r w:rsidR="008B05D5">
        <w:rPr>
          <w:rFonts w:ascii="Arial" w:hAnsi="Arial" w:cs="Arial"/>
        </w:rPr>
        <w:t>Povjerenstva</w:t>
      </w:r>
      <w:r w:rsidR="0094478D" w:rsidRPr="0094478D">
        <w:rPr>
          <w:rFonts w:ascii="Arial" w:hAnsi="Arial" w:cs="Arial"/>
        </w:rPr>
        <w:t xml:space="preserve"> </w:t>
      </w:r>
    </w:p>
    <w:p w14:paraId="747DACC0" w14:textId="77777777" w:rsidR="00C561D1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C561D1">
        <w:rPr>
          <w:rFonts w:ascii="Arial" w:hAnsi="Arial" w:cs="Arial"/>
        </w:rPr>
        <w:t xml:space="preserve">                     </w:t>
      </w:r>
      <w:r w:rsidR="0094478D">
        <w:rPr>
          <w:rFonts w:ascii="Arial" w:hAnsi="Arial" w:cs="Arial"/>
        </w:rPr>
        <w:t xml:space="preserve">za procjenu i vrednovanje kandidata </w:t>
      </w:r>
    </w:p>
    <w:p w14:paraId="14592F73" w14:textId="77777777" w:rsidR="00BF4EBA" w:rsidRDefault="00C561D1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94478D">
        <w:rPr>
          <w:rFonts w:ascii="Arial" w:hAnsi="Arial" w:cs="Arial"/>
        </w:rPr>
        <w:t>za zapošljavanje</w:t>
      </w:r>
      <w:r w:rsidR="00BF4EBA">
        <w:rPr>
          <w:rFonts w:ascii="Arial" w:hAnsi="Arial" w:cs="Arial"/>
        </w:rPr>
        <w:t>:</w:t>
      </w:r>
    </w:p>
    <w:p w14:paraId="3C7DFF42" w14:textId="77777777" w:rsidR="002A07B6" w:rsidRDefault="002A07B6" w:rsidP="002A07B6">
      <w:pPr>
        <w:spacing w:line="240" w:lineRule="auto"/>
        <w:ind w:left="6372"/>
        <w:rPr>
          <w:rFonts w:ascii="Arial" w:hAnsi="Arial" w:cs="Arial"/>
        </w:rPr>
      </w:pPr>
    </w:p>
    <w:p w14:paraId="48B64E75" w14:textId="77777777" w:rsidR="002A07B6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2A07B6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2A07B6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  <w:r w:rsidR="002A07B6">
        <w:rPr>
          <w:rFonts w:ascii="Arial" w:hAnsi="Arial" w:cs="Arial"/>
        </w:rPr>
        <w:t>_________</w:t>
      </w:r>
    </w:p>
    <w:p w14:paraId="14ECC349" w14:textId="21DD2BD0" w:rsidR="002A07B6" w:rsidRDefault="0094478D" w:rsidP="0094478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573D2C">
        <w:rPr>
          <w:rFonts w:ascii="Arial" w:hAnsi="Arial" w:cs="Arial"/>
        </w:rPr>
        <w:t xml:space="preserve">                         </w:t>
      </w:r>
      <w:r w:rsidR="00526CE0">
        <w:rPr>
          <w:rFonts w:ascii="Arial" w:hAnsi="Arial" w:cs="Arial"/>
        </w:rPr>
        <w:t xml:space="preserve"> Ante Županović</w:t>
      </w:r>
    </w:p>
    <w:sectPr w:rsidR="002A07B6" w:rsidSect="009865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5583"/>
    <w:multiLevelType w:val="hybridMultilevel"/>
    <w:tmpl w:val="748E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C06"/>
    <w:multiLevelType w:val="hybridMultilevel"/>
    <w:tmpl w:val="86B0AF4E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F105F8F"/>
    <w:multiLevelType w:val="hybridMultilevel"/>
    <w:tmpl w:val="CB2E4CAE"/>
    <w:lvl w:ilvl="0" w:tplc="DD2427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1B47"/>
    <w:multiLevelType w:val="hybridMultilevel"/>
    <w:tmpl w:val="2F66C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F47E4"/>
    <w:multiLevelType w:val="hybridMultilevel"/>
    <w:tmpl w:val="8EBC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137DE"/>
    <w:multiLevelType w:val="hybridMultilevel"/>
    <w:tmpl w:val="09D0B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81660"/>
    <w:multiLevelType w:val="hybridMultilevel"/>
    <w:tmpl w:val="3DC88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62719"/>
    <w:multiLevelType w:val="hybridMultilevel"/>
    <w:tmpl w:val="2F4E4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54B12"/>
    <w:multiLevelType w:val="hybridMultilevel"/>
    <w:tmpl w:val="5002C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0625"/>
    <w:rsid w:val="0009030F"/>
    <w:rsid w:val="000A303C"/>
    <w:rsid w:val="0010619A"/>
    <w:rsid w:val="00123F01"/>
    <w:rsid w:val="00204F29"/>
    <w:rsid w:val="00240345"/>
    <w:rsid w:val="002A07B6"/>
    <w:rsid w:val="002C426F"/>
    <w:rsid w:val="002F047A"/>
    <w:rsid w:val="003351DB"/>
    <w:rsid w:val="003F25F9"/>
    <w:rsid w:val="00402375"/>
    <w:rsid w:val="004063D7"/>
    <w:rsid w:val="00412290"/>
    <w:rsid w:val="0042136E"/>
    <w:rsid w:val="004421E5"/>
    <w:rsid w:val="004C0508"/>
    <w:rsid w:val="004D538C"/>
    <w:rsid w:val="004E1E7D"/>
    <w:rsid w:val="00526CE0"/>
    <w:rsid w:val="00535EA9"/>
    <w:rsid w:val="0056767D"/>
    <w:rsid w:val="00573D2C"/>
    <w:rsid w:val="0059473E"/>
    <w:rsid w:val="005A2A67"/>
    <w:rsid w:val="005A6F74"/>
    <w:rsid w:val="005F6550"/>
    <w:rsid w:val="006474A8"/>
    <w:rsid w:val="006547B2"/>
    <w:rsid w:val="00677038"/>
    <w:rsid w:val="00680BA9"/>
    <w:rsid w:val="006D02B7"/>
    <w:rsid w:val="00721511"/>
    <w:rsid w:val="00735916"/>
    <w:rsid w:val="00792704"/>
    <w:rsid w:val="007F0B31"/>
    <w:rsid w:val="007F4408"/>
    <w:rsid w:val="0083093B"/>
    <w:rsid w:val="00882F5C"/>
    <w:rsid w:val="008A01A8"/>
    <w:rsid w:val="008A54C5"/>
    <w:rsid w:val="008B05D5"/>
    <w:rsid w:val="00910C4A"/>
    <w:rsid w:val="0094478D"/>
    <w:rsid w:val="00986553"/>
    <w:rsid w:val="00A100CE"/>
    <w:rsid w:val="00A355C4"/>
    <w:rsid w:val="00A43456"/>
    <w:rsid w:val="00A83C15"/>
    <w:rsid w:val="00AE50E7"/>
    <w:rsid w:val="00B023B0"/>
    <w:rsid w:val="00B076A2"/>
    <w:rsid w:val="00B2455E"/>
    <w:rsid w:val="00B26783"/>
    <w:rsid w:val="00BA25BC"/>
    <w:rsid w:val="00BA376A"/>
    <w:rsid w:val="00BB75B6"/>
    <w:rsid w:val="00BD48B9"/>
    <w:rsid w:val="00BF4EBA"/>
    <w:rsid w:val="00C477A3"/>
    <w:rsid w:val="00C561D1"/>
    <w:rsid w:val="00C93FFE"/>
    <w:rsid w:val="00CC26A5"/>
    <w:rsid w:val="00D3050F"/>
    <w:rsid w:val="00D41C36"/>
    <w:rsid w:val="00D80DE8"/>
    <w:rsid w:val="00D87F82"/>
    <w:rsid w:val="00D95C8D"/>
    <w:rsid w:val="00DB4C4C"/>
    <w:rsid w:val="00DC4D46"/>
    <w:rsid w:val="00DD2D67"/>
    <w:rsid w:val="00E704AD"/>
    <w:rsid w:val="00EF4CA9"/>
    <w:rsid w:val="00F07CC0"/>
    <w:rsid w:val="00F750E0"/>
    <w:rsid w:val="00F86AF9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A601"/>
  <w15:docId w15:val="{A7FF12D1-EC3F-4D58-B906-91E9F27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07B6"/>
    <w:pPr>
      <w:ind w:left="720"/>
      <w:contextualSpacing/>
    </w:pPr>
  </w:style>
  <w:style w:type="table" w:styleId="Reetkatablice">
    <w:name w:val="Table Grid"/>
    <w:basedOn w:val="Obinatablica"/>
    <w:uiPriority w:val="59"/>
    <w:rsid w:val="0098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00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Ana Bonači</cp:lastModifiedBy>
  <cp:revision>2</cp:revision>
  <cp:lastPrinted>2020-10-02T10:36:00Z</cp:lastPrinted>
  <dcterms:created xsi:type="dcterms:W3CDTF">2022-05-12T13:53:00Z</dcterms:created>
  <dcterms:modified xsi:type="dcterms:W3CDTF">2022-05-12T13:53:00Z</dcterms:modified>
</cp:coreProperties>
</file>